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685B00" w14:textId="193E6BD0" w:rsidR="0050215A" w:rsidRDefault="0050215A" w:rsidP="00D54E33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Week1</w:t>
      </w:r>
    </w:p>
    <w:p w14:paraId="0ABACB74" w14:textId="7FD787F2" w:rsidR="0050215A" w:rsidRDefault="0050215A" w:rsidP="00350126">
      <w:pPr>
        <w:rPr>
          <w:rFonts w:ascii="Helvetica" w:eastAsia="Times New Roman" w:hAnsi="Helvetica" w:cs="Helvetica"/>
          <w:color w:val="333333"/>
          <w:spacing w:val="3"/>
          <w:sz w:val="24"/>
          <w:szCs w:val="24"/>
          <w:shd w:val="clear" w:color="auto" w:fill="FFFFFF"/>
        </w:rPr>
      </w:pPr>
      <w:r>
        <w:rPr>
          <w:rFonts w:ascii="Helvetica" w:eastAsia="Times New Roman" w:hAnsi="Helvetica" w:cs="Helvetica"/>
          <w:color w:val="333333"/>
          <w:spacing w:val="3"/>
          <w:sz w:val="24"/>
          <w:szCs w:val="24"/>
          <w:shd w:val="clear" w:color="auto" w:fill="FFFFFF"/>
        </w:rPr>
        <w:t>1 R and RStudio</w:t>
      </w:r>
    </w:p>
    <w:p w14:paraId="6CD685B3" w14:textId="209522E4" w:rsidR="00350126" w:rsidRPr="00350126" w:rsidRDefault="00350126" w:rsidP="00350126">
      <w:pPr>
        <w:rPr>
          <w:rFonts w:ascii="Times New Roman" w:eastAsia="Times New Roman" w:hAnsi="Times New Roman" w:cs="Times New Roman"/>
          <w:sz w:val="24"/>
          <w:szCs w:val="24"/>
        </w:rPr>
      </w:pPr>
      <w:r w:rsidRPr="00350126">
        <w:rPr>
          <w:rFonts w:ascii="Helvetica" w:eastAsia="Times New Roman" w:hAnsi="Helvetica" w:cs="Helvetica"/>
          <w:color w:val="333333"/>
          <w:spacing w:val="3"/>
          <w:sz w:val="24"/>
          <w:szCs w:val="24"/>
          <w:shd w:val="clear" w:color="auto" w:fill="FFFFFF"/>
        </w:rPr>
        <w:t>Integer</w:t>
      </w:r>
    </w:p>
    <w:p w14:paraId="11B18647" w14:textId="2AE57F83" w:rsidR="00350126" w:rsidRPr="00D54E33" w:rsidRDefault="00350126" w:rsidP="00D54E33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50126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Examples: </w:t>
      </w:r>
      <w:r w:rsidRPr="00350126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1L</w:t>
      </w:r>
      <w:r w:rsidRPr="00350126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, </w:t>
      </w:r>
      <w:r w:rsidRPr="00350126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2L</w:t>
      </w:r>
      <w:r w:rsidRPr="00350126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, </w:t>
      </w:r>
      <w:r w:rsidRPr="00350126">
        <w:rPr>
          <w:rFonts w:ascii="Consolas" w:eastAsia="Times New Roman" w:hAnsi="Consolas" w:cs="Courier New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42L</w:t>
      </w:r>
    </w:p>
    <w:p w14:paraId="6AF325F1" w14:textId="62790AF6" w:rsidR="00350126" w:rsidRPr="00350126" w:rsidRDefault="00350126" w:rsidP="00350126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Style w:val="HTMLCode"/>
          <w:rFonts w:ascii="Helvetica" w:eastAsiaTheme="minorEastAsi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Vectors in </w:t>
      </w:r>
      <w:proofErr w:type="spellStart"/>
      <w:r>
        <w:rPr>
          <w:rStyle w:val="HTMLCode"/>
          <w:rFonts w:ascii="Consolas" w:eastAsiaTheme="minorEastAsia" w:hAnsi="Consolas"/>
          <w:color w:val="333333"/>
          <w:spacing w:val="3"/>
          <w:bdr w:val="none" w:sz="0" w:space="0" w:color="auto" w:frame="1"/>
          <w:shd w:val="clear" w:color="auto" w:fill="F7F7F7"/>
        </w:rPr>
        <w:t>R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are</w:t>
      </w:r>
      <w:proofErr w:type="spellEnd"/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indexed starting at </w:t>
      </w:r>
      <w:r>
        <w:rPr>
          <w:rStyle w:val="HTMLCode"/>
          <w:rFonts w:ascii="Consolas" w:eastAsiaTheme="minorEastAsia" w:hAnsi="Consolas"/>
          <w:color w:val="333333"/>
          <w:spacing w:val="3"/>
          <w:bdr w:val="none" w:sz="0" w:space="0" w:color="auto" w:frame="1"/>
          <w:shd w:val="clear" w:color="auto" w:fill="F7F7F7"/>
        </w:rPr>
        <w:t>1</w:t>
      </w:r>
    </w:p>
    <w:p w14:paraId="2704E2F4" w14:textId="7082AB74" w:rsidR="00350126" w:rsidRDefault="00350126" w:rsidP="0050215A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Assignment operator use =, instead of &lt;-</w:t>
      </w:r>
    </w:p>
    <w:p w14:paraId="5FF869BD" w14:textId="4BABD102" w:rsidR="0050215A" w:rsidRDefault="0050215A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2. Data</w:t>
      </w:r>
    </w:p>
    <w:p w14:paraId="197E04F5" w14:textId="0A35609D" w:rsidR="0050215A" w:rsidRDefault="0050215A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1560EC6D" wp14:editId="7DE46172">
            <wp:extent cx="3233738" cy="1667614"/>
            <wp:effectExtent l="0" t="0" r="508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321"/>
                    <a:stretch/>
                  </pic:blipFill>
                  <pic:spPr bwMode="auto">
                    <a:xfrm>
                      <a:off x="0" y="0"/>
                      <a:ext cx="3245925" cy="1673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0F59" w14:textId="62019888" w:rsidR="006231B8" w:rsidRDefault="006231B8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</w:p>
    <w:p w14:paraId="72457305" w14:textId="62D6BF6F" w:rsidR="006231B8" w:rsidRDefault="006231B8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7A054E44" wp14:editId="35FB2506">
            <wp:extent cx="3310526" cy="239553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15151" r="69588" b="45727"/>
                    <a:stretch/>
                  </pic:blipFill>
                  <pic:spPr bwMode="auto">
                    <a:xfrm>
                      <a:off x="0" y="0"/>
                      <a:ext cx="3344216" cy="241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AE2D5" w14:textId="7C5CF997" w:rsidR="0005344C" w:rsidRDefault="0005344C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</w:p>
    <w:p w14:paraId="15E00B7F" w14:textId="116D1399" w:rsidR="0005344C" w:rsidRDefault="0005344C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99E5F2" wp14:editId="7379598B">
            <wp:extent cx="5604188" cy="285456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673" t="15274" r="1585" b="19761"/>
                    <a:stretch/>
                  </pic:blipFill>
                  <pic:spPr bwMode="auto">
                    <a:xfrm>
                      <a:off x="0" y="0"/>
                      <a:ext cx="5618312" cy="286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58FDA" w14:textId="1E22A91D" w:rsidR="004C2389" w:rsidRDefault="004C2389" w:rsidP="00D54E33">
      <w:pPr>
        <w:pStyle w:val="Heading1"/>
      </w:pPr>
      <w:r>
        <w:t>Week2</w:t>
      </w:r>
    </w:p>
    <w:p w14:paraId="4F212483" w14:textId="039DA0E1" w:rsidR="00280337" w:rsidRPr="00280337" w:rsidRDefault="00280337" w:rsidP="002803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Broadly speaking, we would like to model the relationship between 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and 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using the form</w:t>
      </w:r>
    </w:p>
    <w:p w14:paraId="45828C35" w14:textId="77777777" w:rsidR="00280337" w:rsidRPr="00280337" w:rsidRDefault="00280337" w:rsidP="002803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MJXc-TeX-main-Rw" w:eastAsia="Times New Roman" w:hAnsi="MJXc-TeX-main-Rw" w:cs="Helvetica"/>
          <w:color w:val="333333"/>
          <w:sz w:val="28"/>
          <w:szCs w:val="28"/>
          <w:bdr w:val="none" w:sz="0" w:space="0" w:color="auto" w:frame="1"/>
        </w:rPr>
        <w:t>=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f</w:t>
      </w:r>
      <w:r w:rsidRPr="00280337">
        <w:rPr>
          <w:rFonts w:ascii="MJXc-TeX-main-Rw" w:eastAsia="Times New Roman" w:hAnsi="MJXc-TeX-main-Rw" w:cs="Helvetica"/>
          <w:color w:val="333333"/>
          <w:sz w:val="28"/>
          <w:szCs w:val="28"/>
          <w:bdr w:val="none" w:sz="0" w:space="0" w:color="auto" w:frame="1"/>
        </w:rPr>
        <w:t>(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MJXc-TeX-main-Rw" w:eastAsia="Times New Roman" w:hAnsi="MJXc-TeX-main-Rw" w:cs="Helvetica"/>
          <w:color w:val="333333"/>
          <w:sz w:val="28"/>
          <w:szCs w:val="28"/>
          <w:bdr w:val="none" w:sz="0" w:space="0" w:color="auto" w:frame="1"/>
        </w:rPr>
        <w:t>)+</w:t>
      </w:r>
      <w:proofErr w:type="gramStart"/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ϵ</w:t>
      </w:r>
      <w:r w:rsidRPr="00280337">
        <w:rPr>
          <w:rFonts w:ascii="MJXc-TeX-main-Rw" w:eastAsia="Times New Roman" w:hAnsi="MJXc-TeX-main-Rw" w:cs="Helvetica"/>
          <w:color w:val="333333"/>
          <w:sz w:val="28"/>
          <w:szCs w:val="28"/>
          <w:bdr w:val="none" w:sz="0" w:space="0" w:color="auto" w:frame="1"/>
        </w:rPr>
        <w:t>.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Y</w:t>
      </w:r>
      <w:proofErr w:type="gramEnd"/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=f(X)+ϵ.</w:t>
      </w:r>
    </w:p>
    <w:p w14:paraId="3C49A632" w14:textId="77777777" w:rsidR="00280337" w:rsidRPr="00280337" w:rsidRDefault="00280337" w:rsidP="00280337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The function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f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f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describes the functional relationship between the two variables, and the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ϵ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ϵ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term is used to account for error. This indicates that if we plug in a given value of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as input, our output is a value of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, within a certain range of error. You could think of this a number of ways:</w:t>
      </w:r>
    </w:p>
    <w:p w14:paraId="707996F1" w14:textId="77777777" w:rsidR="00280337" w:rsidRPr="00280337" w:rsidRDefault="00280337" w:rsidP="0028033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Response = Prediction + Error</w:t>
      </w:r>
    </w:p>
    <w:p w14:paraId="03A08009" w14:textId="77777777" w:rsidR="00280337" w:rsidRPr="00280337" w:rsidRDefault="00280337" w:rsidP="0028033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Response = Signal + Noise</w:t>
      </w:r>
    </w:p>
    <w:p w14:paraId="3F5C7CB6" w14:textId="77777777" w:rsidR="00280337" w:rsidRPr="00280337" w:rsidRDefault="00280337" w:rsidP="0028033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Response = Model + Unexplained</w:t>
      </w:r>
    </w:p>
    <w:p w14:paraId="5A2928BC" w14:textId="77777777" w:rsidR="00280337" w:rsidRPr="00280337" w:rsidRDefault="00280337" w:rsidP="0028033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Response = Deterministic + Random</w:t>
      </w:r>
    </w:p>
    <w:p w14:paraId="780C8D3C" w14:textId="77777777" w:rsidR="00280337" w:rsidRPr="00280337" w:rsidRDefault="00280337" w:rsidP="00280337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Response = Explainable + Unexplainable</w:t>
      </w:r>
    </w:p>
    <w:p w14:paraId="688F1C09" w14:textId="72D09F0C" w:rsidR="004C2389" w:rsidRDefault="004C2389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</w:p>
    <w:p w14:paraId="1887621A" w14:textId="01056D89" w:rsidR="00B27AD2" w:rsidRDefault="00B27AD2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E976C" wp14:editId="28A05DB1">
            <wp:extent cx="4555671" cy="298503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30" t="15535" r="6580" b="5034"/>
                    <a:stretch/>
                  </pic:blipFill>
                  <pic:spPr bwMode="auto">
                    <a:xfrm>
                      <a:off x="0" y="0"/>
                      <a:ext cx="4575654" cy="299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EEBC3" w14:textId="77777777" w:rsidR="00280337" w:rsidRPr="00280337" w:rsidRDefault="00280337" w:rsidP="00280337">
      <w:pPr>
        <w:shd w:val="clear" w:color="auto" w:fill="FFFFFF"/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b/>
          <w:bCs/>
          <w:color w:val="333333"/>
          <w:spacing w:val="3"/>
          <w:sz w:val="24"/>
          <w:szCs w:val="24"/>
        </w:rPr>
        <w:t>LINE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.</w:t>
      </w:r>
    </w:p>
    <w:p w14:paraId="1EA74CAB" w14:textId="45BFF5E5" w:rsidR="00280337" w:rsidRPr="00280337" w:rsidRDefault="00280337" w:rsidP="00280337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b/>
          <w:bCs/>
          <w:color w:val="333333"/>
          <w:spacing w:val="3"/>
          <w:sz w:val="24"/>
          <w:szCs w:val="24"/>
        </w:rPr>
        <w:t>L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inear. The relationship between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and 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is linear, of the form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β</w:t>
      </w:r>
      <w:r w:rsidRPr="00280337">
        <w:rPr>
          <w:rFonts w:ascii="MJXc-TeX-main-Rw" w:eastAsia="Times New Roman" w:hAnsi="MJXc-TeX-main-Rw" w:cs="Helvetica"/>
          <w:color w:val="333333"/>
          <w:sz w:val="20"/>
          <w:szCs w:val="20"/>
          <w:bdr w:val="none" w:sz="0" w:space="0" w:color="auto" w:frame="1"/>
        </w:rPr>
        <w:t>0</w:t>
      </w:r>
      <w:r w:rsidRPr="00280337">
        <w:rPr>
          <w:rFonts w:ascii="MJXc-TeX-main-Rw" w:eastAsia="Times New Roman" w:hAnsi="MJXc-TeX-main-Rw" w:cs="Helvetica"/>
          <w:color w:val="333333"/>
          <w:sz w:val="28"/>
          <w:szCs w:val="28"/>
          <w:bdr w:val="none" w:sz="0" w:space="0" w:color="auto" w:frame="1"/>
        </w:rPr>
        <w:t>+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β</w:t>
      </w:r>
      <w:r w:rsidRPr="00280337">
        <w:rPr>
          <w:rFonts w:ascii="MJXc-TeX-main-Rw" w:eastAsia="Times New Roman" w:hAnsi="MJXc-TeX-main-Rw" w:cs="Helvetica"/>
          <w:color w:val="333333"/>
          <w:sz w:val="20"/>
          <w:szCs w:val="20"/>
          <w:bdr w:val="none" w:sz="0" w:space="0" w:color="auto" w:frame="1"/>
        </w:rPr>
        <w:t>1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.</w:t>
      </w:r>
    </w:p>
    <w:p w14:paraId="1334F1C6" w14:textId="27FF8D2D" w:rsidR="00280337" w:rsidRPr="00280337" w:rsidRDefault="00793E37" w:rsidP="00280337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b/>
          <w:bCs/>
          <w:color w:val="333333"/>
          <w:spacing w:val="3"/>
          <w:sz w:val="24"/>
          <w:szCs w:val="24"/>
        </w:rPr>
        <w:t>I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ndependent</w:t>
      </w:r>
      <w:r w:rsidR="00280337"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. The errors </w:t>
      </w:r>
      <w:r w:rsidR="00280337"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ϵ</w:t>
      </w:r>
      <w:r w:rsidR="00280337"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are independent.</w:t>
      </w:r>
    </w:p>
    <w:p w14:paraId="712BEE80" w14:textId="080CE81E" w:rsidR="00280337" w:rsidRPr="00280337" w:rsidRDefault="00280337" w:rsidP="00280337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b/>
          <w:bCs/>
          <w:color w:val="333333"/>
          <w:spacing w:val="3"/>
          <w:sz w:val="24"/>
          <w:szCs w:val="24"/>
        </w:rPr>
        <w:t>N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ormal. The errors,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ϵ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are normally distributed. That is the “error” around the line follows a normal distribution.</w:t>
      </w:r>
    </w:p>
    <w:p w14:paraId="4847C556" w14:textId="11D7CDBE" w:rsidR="00280337" w:rsidRPr="00793E37" w:rsidRDefault="00280337" w:rsidP="0050215A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280337">
        <w:rPr>
          <w:rFonts w:ascii="Helvetica" w:eastAsia="Times New Roman" w:hAnsi="Helvetica" w:cs="Helvetica"/>
          <w:b/>
          <w:bCs/>
          <w:color w:val="333333"/>
          <w:spacing w:val="3"/>
          <w:sz w:val="24"/>
          <w:szCs w:val="24"/>
        </w:rPr>
        <w:t>E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qual Variance. At each value of 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x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, the variance of </w:t>
      </w:r>
      <w:r w:rsidRPr="00280337">
        <w:rPr>
          <w:rFonts w:ascii="Helvetica" w:eastAsia="Times New Roman" w:hAnsi="Helvetica" w:cs="Helvetica"/>
          <w:color w:val="333333"/>
          <w:sz w:val="28"/>
          <w:szCs w:val="28"/>
          <w:bdr w:val="none" w:sz="0" w:space="0" w:color="auto" w:frame="1"/>
        </w:rPr>
        <w:t>Y</w:t>
      </w:r>
      <w:r w:rsidRPr="00280337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is the same, </w:t>
      </w:r>
      <w:r w:rsidRPr="00280337">
        <w:rPr>
          <w:rFonts w:ascii="MJXc-TeX-math-Iw" w:eastAsia="Times New Roman" w:hAnsi="MJXc-TeX-math-Iw" w:cs="Helvetica"/>
          <w:color w:val="333333"/>
          <w:sz w:val="28"/>
          <w:szCs w:val="28"/>
          <w:bdr w:val="none" w:sz="0" w:space="0" w:color="auto" w:frame="1"/>
        </w:rPr>
        <w:t>σ</w:t>
      </w:r>
      <w:r w:rsidRPr="00280337">
        <w:rPr>
          <w:rFonts w:ascii="MJXc-TeX-main-Rw" w:eastAsia="Times New Roman" w:hAnsi="MJXc-TeX-main-Rw" w:cs="Helvetica"/>
          <w:color w:val="333333"/>
          <w:sz w:val="20"/>
          <w:szCs w:val="20"/>
          <w:bdr w:val="none" w:sz="0" w:space="0" w:color="auto" w:frame="1"/>
        </w:rPr>
        <w:t>2</w:t>
      </w:r>
      <w:r w:rsidR="00793E37">
        <w:rPr>
          <w:rFonts w:ascii="MJXc-TeX-main-Rw" w:eastAsia="Times New Roman" w:hAnsi="MJXc-TeX-main-Rw" w:cs="Helvetica"/>
          <w:color w:val="333333"/>
          <w:sz w:val="20"/>
          <w:szCs w:val="20"/>
          <w:bdr w:val="none" w:sz="0" w:space="0" w:color="auto" w:frame="1"/>
        </w:rPr>
        <w:t>.</w:t>
      </w:r>
    </w:p>
    <w:p w14:paraId="39FA8FDD" w14:textId="77777777" w:rsidR="00793E37" w:rsidRDefault="004C2389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642C4708" wp14:editId="64B21977">
            <wp:extent cx="4686300" cy="253263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922"/>
                    <a:stretch/>
                  </pic:blipFill>
                  <pic:spPr bwMode="auto">
                    <a:xfrm>
                      <a:off x="0" y="0"/>
                      <a:ext cx="4692862" cy="253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E74AF" w14:textId="1F87DB73" w:rsidR="004C2389" w:rsidRDefault="004C2389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 xml:space="preserve">And so here we </w:t>
      </w:r>
      <w:proofErr w:type="spellStart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an</w:t>
      </w:r>
      <w:proofErr w:type="spellEnd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 xml:space="preserve"> n- 1, and that's because this x bar here is an estimate of mu. </w:t>
      </w:r>
      <w:proofErr w:type="gramStart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So</w:t>
      </w:r>
      <w:proofErr w:type="gramEnd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 xml:space="preserve"> we estimate one parameter, so we say we lose a degree of freedom. </w:t>
      </w:r>
      <w:proofErr w:type="gramStart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So</w:t>
      </w:r>
      <w:proofErr w:type="gramEnd"/>
      <w:r w:rsidRPr="004C238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 xml:space="preserve"> we had to divide by n- 1, so that's similar to why we had to divide by n- 2 here. Because we had to estimate two parameters before calculating the estimate of the variance</w:t>
      </w:r>
    </w:p>
    <w:p w14:paraId="78637F90" w14:textId="1C21AEE7" w:rsidR="00E5003B" w:rsidRDefault="00E5003B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</w:p>
    <w:p w14:paraId="46A48617" w14:textId="77777777" w:rsidR="00E5003B" w:rsidRPr="00280337" w:rsidRDefault="00E5003B" w:rsidP="00E5003B">
      <w:pPr>
        <w:pStyle w:val="Heading2"/>
      </w:pPr>
      <w:r>
        <w:t xml:space="preserve">7.2 </w:t>
      </w:r>
      <w:r w:rsidRPr="00280337">
        <w:t>Least Squares Approach</w:t>
      </w:r>
    </w:p>
    <w:p w14:paraId="533F837F" w14:textId="41CDE09C" w:rsidR="00E5003B" w:rsidRDefault="007A3E4A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3D7A7575" wp14:editId="3AC5018B">
            <wp:extent cx="3286125" cy="11050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B4584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833" cy="11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451367CD" wp14:editId="388E2FD5">
            <wp:extent cx="3852863" cy="150368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B4BC42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07" cy="151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9921" w14:textId="77777777" w:rsidR="00347C43" w:rsidRDefault="00347C43" w:rsidP="00347C43">
      <w:pPr>
        <w:pStyle w:val="Heading4"/>
        <w:shd w:val="clear" w:color="auto" w:fill="FFFFFF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Sum of Squares Total</w:t>
      </w:r>
    </w:p>
    <w:p w14:paraId="122E9F89" w14:textId="5B0F2C52" w:rsidR="00347C43" w:rsidRDefault="006F1143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7024349B" wp14:editId="4D39A3BB">
            <wp:extent cx="1352550" cy="426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B46338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120" cy="43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349F" w14:textId="77777777" w:rsidR="006F1143" w:rsidRDefault="006F1143" w:rsidP="006F1143">
      <w:pPr>
        <w:pStyle w:val="Heading4"/>
        <w:shd w:val="clear" w:color="auto" w:fill="FFFFFF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Sum of Squares Regression</w:t>
      </w:r>
    </w:p>
    <w:p w14:paraId="33777575" w14:textId="3A546406" w:rsidR="00347C43" w:rsidRDefault="006F1143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7B2E65CA" wp14:editId="7C80DD7C">
            <wp:extent cx="1304925" cy="434975"/>
            <wp:effectExtent l="0" t="0" r="952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B48C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528" cy="43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5FBC" w14:textId="77777777" w:rsidR="006F1143" w:rsidRDefault="006F1143" w:rsidP="006F1143">
      <w:pPr>
        <w:pStyle w:val="Heading4"/>
        <w:shd w:val="clear" w:color="auto" w:fill="FFFFFF"/>
        <w:spacing w:before="306" w:after="204"/>
        <w:rPr>
          <w:rFonts w:ascii="Helvetica" w:hAnsi="Helvetica" w:cs="Helvetica"/>
          <w:color w:val="333333"/>
          <w:spacing w:val="3"/>
          <w:sz w:val="30"/>
          <w:szCs w:val="30"/>
        </w:rPr>
      </w:pPr>
      <w:r>
        <w:rPr>
          <w:rFonts w:ascii="Helvetica" w:hAnsi="Helvetica" w:cs="Helvetica"/>
          <w:color w:val="333333"/>
          <w:spacing w:val="3"/>
          <w:sz w:val="30"/>
          <w:szCs w:val="30"/>
        </w:rPr>
        <w:t>Sum of Squares Error</w:t>
      </w:r>
    </w:p>
    <w:p w14:paraId="528E1D3C" w14:textId="3C28FDE9" w:rsidR="006F1143" w:rsidRDefault="006F1143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10F35199" wp14:editId="1C771029">
            <wp:extent cx="1757363" cy="445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B4B462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484" cy="45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907" w14:textId="03BE56DA" w:rsidR="006F1143" w:rsidRDefault="006F1143" w:rsidP="0050215A">
      <w:pPr>
        <w:shd w:val="clear" w:color="auto" w:fill="FFFFFF"/>
        <w:spacing w:beforeAutospacing="1" w:after="0" w:afterAutospacing="1" w:line="240" w:lineRule="auto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“Sum of Squares Error,”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  <w:shd w:val="clear" w:color="auto" w:fill="FFFFFF"/>
        </w:rPr>
        <w:t>SSE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, represents the </w:t>
      </w:r>
      <w:r>
        <w:rPr>
          <w:rStyle w:val="Strong"/>
          <w:rFonts w:ascii="Helvetica" w:hAnsi="Helvetica" w:cs="Helvetica"/>
          <w:color w:val="333333"/>
          <w:spacing w:val="3"/>
          <w:shd w:val="clear" w:color="auto" w:fill="FFFFFF"/>
        </w:rPr>
        <w:t>unexplained variation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of the observed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  <w:shd w:val="clear" w:color="auto" w:fill="FFFFFF"/>
        </w:rPr>
        <w:t>y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values. You will often see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  <w:shd w:val="clear" w:color="auto" w:fill="FFFFFF"/>
        </w:rPr>
        <w:t>SSE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 written as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  <w:shd w:val="clear" w:color="auto" w:fill="FFFFFF"/>
        </w:rPr>
        <w:t>RSS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, or “Residual Sum of Squares.</w:t>
      </w:r>
    </w:p>
    <w:p w14:paraId="1E59D713" w14:textId="7931DB51" w:rsidR="003D6D30" w:rsidRDefault="000C6279" w:rsidP="0050215A">
      <w:pPr>
        <w:shd w:val="clear" w:color="auto" w:fill="FFFFFF"/>
        <w:spacing w:beforeAutospacing="1" w:after="0" w:afterAutospacing="1" w:line="240" w:lineRule="auto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B7B302" wp14:editId="6D3779FF">
            <wp:extent cx="4120738" cy="231791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8630" cy="23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DFAE" w14:textId="2D320020" w:rsidR="006F1143" w:rsidRDefault="006F1143" w:rsidP="006F1143">
      <w:pPr>
        <w:pStyle w:val="Heading3"/>
        <w:shd w:val="clear" w:color="auto" w:fill="FFFFFF"/>
        <w:spacing w:before="306" w:after="204"/>
        <w:rPr>
          <w:rFonts w:ascii="Helvetica" w:hAnsi="Helvetica" w:cs="Helvetica"/>
          <w:color w:val="333333"/>
          <w:spacing w:val="3"/>
          <w:sz w:val="36"/>
          <w:szCs w:val="36"/>
        </w:rPr>
      </w:pPr>
      <w:r>
        <w:rPr>
          <w:rFonts w:ascii="Helvetica" w:hAnsi="Helvetica" w:cs="Helvetica"/>
          <w:color w:val="333333"/>
          <w:spacing w:val="3"/>
          <w:sz w:val="36"/>
          <w:szCs w:val="36"/>
        </w:rPr>
        <w:t>Coefficient of Determination</w:t>
      </w:r>
    </w:p>
    <w:p w14:paraId="21832570" w14:textId="329ACB7F" w:rsidR="007766BA" w:rsidRDefault="007766BA" w:rsidP="007766BA">
      <w:r>
        <w:rPr>
          <w:noProof/>
        </w:rPr>
        <w:drawing>
          <wp:inline distT="0" distB="0" distL="0" distR="0" wp14:anchorId="5FC9EB33" wp14:editId="0AC9EB40">
            <wp:extent cx="3748088" cy="19257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B47C1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167" cy="19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93E37">
        <w:t xml:space="preserve"> SSE = </w:t>
      </w:r>
      <w:proofErr w:type="spellStart"/>
      <w:r w:rsidR="00793E37">
        <w:t>SEline</w:t>
      </w:r>
      <w:proofErr w:type="spellEnd"/>
      <w:r w:rsidR="00793E37">
        <w:t xml:space="preserve">, SST = </w:t>
      </w:r>
      <w:proofErr w:type="spellStart"/>
      <w:r w:rsidR="00793E37">
        <w:t>SEy</w:t>
      </w:r>
      <w:proofErr w:type="spellEnd"/>
      <w:r w:rsidR="00793E37">
        <w:t xml:space="preserve"> </w:t>
      </w:r>
    </w:p>
    <w:p w14:paraId="723B9E31" w14:textId="473D9B7F" w:rsidR="007766BA" w:rsidRPr="007766BA" w:rsidRDefault="007766BA" w:rsidP="007766BA">
      <w:r>
        <w:rPr>
          <w:noProof/>
        </w:rPr>
        <w:drawing>
          <wp:inline distT="0" distB="0" distL="0" distR="0" wp14:anchorId="087E3B12" wp14:editId="7B2ABDA5">
            <wp:extent cx="4582886" cy="2576404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019" cy="25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CA42" w14:textId="16AB3436" w:rsidR="006F1143" w:rsidRDefault="00D23BB9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D23BB9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the regression makes up a much larger portion of the total line than the error does</w:t>
      </w:r>
    </w:p>
    <w:p w14:paraId="40FEAC52" w14:textId="0525A22E" w:rsidR="003B4CF8" w:rsidRDefault="003B4CF8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</w:p>
    <w:p w14:paraId="0FCB70C4" w14:textId="56565827" w:rsidR="003B4CF8" w:rsidRDefault="003B4CF8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430448F4" wp14:editId="5E8C67DE">
            <wp:extent cx="5367647" cy="3019301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8596" cy="30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C3C8" w14:textId="3BC6DBCD" w:rsidR="00E116B6" w:rsidRPr="00E116B6" w:rsidRDefault="00E116B6" w:rsidP="00D235CE">
      <w:pPr>
        <w:pStyle w:val="Heading2"/>
        <w:rPr>
          <w:rFonts w:eastAsiaTheme="majorEastAsia"/>
          <w:color w:val="2F5496" w:themeColor="accent1" w:themeShade="BF"/>
          <w:sz w:val="32"/>
          <w:szCs w:val="32"/>
        </w:rPr>
      </w:pPr>
      <w:r>
        <w:t>Probability vs Likelihood</w:t>
      </w:r>
    </w:p>
    <w:p w14:paraId="1979CCD6" w14:textId="548A325E" w:rsidR="00E116B6" w:rsidRDefault="00E116B6" w:rsidP="0050215A">
      <w:pPr>
        <w:shd w:val="clear" w:color="auto" w:fill="FFFFFF"/>
        <w:spacing w:beforeAutospacing="1" w:after="0" w:afterAutospacing="1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>
        <w:rPr>
          <w:noProof/>
        </w:rPr>
        <w:drawing>
          <wp:inline distT="0" distB="0" distL="0" distR="0" wp14:anchorId="2E7A20DD" wp14:editId="3D3BAF83">
            <wp:extent cx="5480957" cy="3083038"/>
            <wp:effectExtent l="0" t="0" r="571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765" cy="30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297F" w14:textId="2633BE3D" w:rsidR="00D235CE" w:rsidRDefault="00D235CE" w:rsidP="00D235CE">
      <w:pPr>
        <w:pStyle w:val="Heading2"/>
      </w:pPr>
      <w:r>
        <w:rPr>
          <w:rFonts w:asciiTheme="minorEastAsia" w:eastAsiaTheme="minorEastAsia" w:hAnsiTheme="minorEastAsia" w:hint="eastAsia"/>
        </w:rPr>
        <w:lastRenderedPageBreak/>
        <w:t>7.5</w:t>
      </w:r>
      <w:r>
        <w:t xml:space="preserve"> MLE </w:t>
      </w:r>
      <w:r>
        <w:rPr>
          <w:noProof/>
        </w:rPr>
        <w:drawing>
          <wp:inline distT="0" distB="0" distL="0" distR="0" wp14:anchorId="13CB33EF" wp14:editId="03CCFC08">
            <wp:extent cx="5943600" cy="1757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681AF9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E0A2" w14:textId="50F72357" w:rsidR="00E46C3D" w:rsidRDefault="00E46C3D" w:rsidP="00E46C3D">
      <w:pPr>
        <w:pStyle w:val="Heading1"/>
      </w:pPr>
      <w:r>
        <w:t>Week3</w:t>
      </w:r>
    </w:p>
    <w:p w14:paraId="3E604DFA" w14:textId="45BB2D13" w:rsidR="00E46C3D" w:rsidRDefault="00C924C6" w:rsidP="00E46C3D">
      <w:pPr>
        <w:pStyle w:val="Heading2"/>
        <w:shd w:val="clear" w:color="auto" w:fill="FFFFFF"/>
        <w:spacing w:before="306" w:beforeAutospacing="0" w:after="204" w:afterAutospacing="0"/>
        <w:rPr>
          <w:rFonts w:ascii="Helvetica" w:hAnsi="Helvetica" w:cs="Helvetica"/>
          <w:color w:val="333333"/>
          <w:spacing w:val="3"/>
          <w:sz w:val="42"/>
          <w:szCs w:val="42"/>
        </w:rPr>
      </w:pPr>
      <w:r>
        <w:rPr>
          <w:rFonts w:ascii="Helvetica" w:hAnsi="Helvetica" w:cs="Helvetica"/>
          <w:color w:val="333333"/>
          <w:spacing w:val="3"/>
          <w:sz w:val="42"/>
          <w:szCs w:val="42"/>
        </w:rPr>
        <w:t xml:space="preserve">8.1 </w:t>
      </w:r>
      <w:r w:rsidR="00E46C3D">
        <w:rPr>
          <w:rFonts w:ascii="Helvetica" w:hAnsi="Helvetica" w:cs="Helvetica"/>
          <w:color w:val="333333"/>
          <w:spacing w:val="3"/>
          <w:sz w:val="42"/>
          <w:szCs w:val="42"/>
        </w:rPr>
        <w:t>Gauss–Markov Theorem</w:t>
      </w:r>
    </w:p>
    <w:p w14:paraId="0F9C34D5" w14:textId="6AA46042" w:rsidR="00E46C3D" w:rsidRDefault="00E46C3D" w:rsidP="00050D4F">
      <w:pPr>
        <w:rPr>
          <w:sz w:val="24"/>
          <w:szCs w:val="24"/>
        </w:rPr>
      </w:pPr>
      <w:r>
        <w:t>The </w:t>
      </w:r>
      <w:r>
        <w:rPr>
          <w:rStyle w:val="Strong"/>
          <w:rFonts w:ascii="Helvetica" w:hAnsi="Helvetica" w:cs="Helvetica"/>
          <w:color w:val="333333"/>
          <w:spacing w:val="3"/>
        </w:rPr>
        <w:t>Gauss–Markov theorem</w:t>
      </w:r>
      <w:r>
        <w:t> tells us that when estimating the parameters of the simple linear regression model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β0</w:t>
      </w:r>
      <w:r>
        <w:t> and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β1</w:t>
      </w:r>
      <w:r>
        <w:t>, the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β^0</w:t>
      </w:r>
      <w:r>
        <w:t> and </w:t>
      </w:r>
      <w:r>
        <w:rPr>
          <w:rStyle w:val="mjxassistivemathml"/>
          <w:rFonts w:ascii="Helvetica" w:hAnsi="Helvetica" w:cs="Helvetica"/>
          <w:color w:val="333333"/>
          <w:sz w:val="28"/>
          <w:szCs w:val="28"/>
          <w:bdr w:val="none" w:sz="0" w:space="0" w:color="auto" w:frame="1"/>
        </w:rPr>
        <w:t>β^1</w:t>
      </w:r>
      <w:r>
        <w:t> which we derived are the </w:t>
      </w:r>
      <w:r>
        <w:rPr>
          <w:rStyle w:val="Strong"/>
          <w:rFonts w:ascii="Helvetica" w:hAnsi="Helvetica" w:cs="Helvetica"/>
          <w:color w:val="333333"/>
          <w:spacing w:val="3"/>
        </w:rPr>
        <w:t>best linear unbiased estimates</w:t>
      </w:r>
      <w:r>
        <w:t>, or </w:t>
      </w:r>
      <w:r>
        <w:rPr>
          <w:rStyle w:val="Emphasis"/>
          <w:rFonts w:ascii="Helvetica" w:hAnsi="Helvetica" w:cs="Helvetica"/>
          <w:color w:val="333333"/>
          <w:spacing w:val="3"/>
        </w:rPr>
        <w:t>BLUE</w:t>
      </w:r>
      <w:r>
        <w:t> for short. </w:t>
      </w:r>
    </w:p>
    <w:p w14:paraId="3413ADB4" w14:textId="77777777" w:rsidR="00E46C3D" w:rsidRDefault="00E46C3D" w:rsidP="00050D4F"/>
    <w:p w14:paraId="69183C11" w14:textId="1A8A2418" w:rsidR="007F5A05" w:rsidRDefault="007F5A05" w:rsidP="00050D4F">
      <w:r>
        <w:rPr>
          <w:noProof/>
        </w:rPr>
        <w:drawing>
          <wp:inline distT="0" distB="0" distL="0" distR="0" wp14:anchorId="3DF3D16D" wp14:editId="168FA132">
            <wp:extent cx="4588329" cy="258093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8432" cy="259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7806" w14:textId="4A956231" w:rsidR="00C15535" w:rsidRDefault="00C15535" w:rsidP="00050D4F">
      <w:r>
        <w:rPr>
          <w:noProof/>
        </w:rPr>
        <w:lastRenderedPageBreak/>
        <w:drawing>
          <wp:inline distT="0" distB="0" distL="0" distR="0" wp14:anchorId="1881C54D" wp14:editId="2E4FFF3A">
            <wp:extent cx="4599214" cy="258705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9379" cy="26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7F9A" w14:textId="596A11B1" w:rsidR="00B75757" w:rsidRDefault="00050D4F" w:rsidP="00B75757">
      <w:r>
        <w:rPr>
          <w:noProof/>
        </w:rPr>
        <w:drawing>
          <wp:inline distT="0" distB="0" distL="0" distR="0" wp14:anchorId="3B51A79B" wp14:editId="27F5499A">
            <wp:extent cx="5505753" cy="309698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2488" cy="31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8FC3" w14:textId="738BFE32" w:rsidR="00B75757" w:rsidRDefault="00B75757" w:rsidP="00B75757">
      <w:r>
        <w:t>Sample vs Random Variables</w:t>
      </w:r>
    </w:p>
    <w:p w14:paraId="5CA3C75D" w14:textId="36684175" w:rsidR="00B75757" w:rsidRDefault="00B75757" w:rsidP="00B75757">
      <w:r>
        <w:t>Estimates vs Estimators</w:t>
      </w:r>
    </w:p>
    <w:p w14:paraId="58A3EF75" w14:textId="588C237A" w:rsidR="00B75757" w:rsidRDefault="00B75757" w:rsidP="00B75757">
      <w:r w:rsidRPr="00B75757">
        <w:t xml:space="preserve">An estimate is a particular value of an estimator for a given dataset. </w:t>
      </w:r>
      <w:proofErr w:type="gramStart"/>
      <w:r w:rsidRPr="00B75757">
        <w:t>So</w:t>
      </w:r>
      <w:proofErr w:type="gramEnd"/>
      <w:r w:rsidRPr="00B75757">
        <w:t xml:space="preserve"> when you apply the estimator to a dataset, you get an estimate.</w:t>
      </w:r>
    </w:p>
    <w:p w14:paraId="1339D7D0" w14:textId="13F6B32F" w:rsidR="00EC246A" w:rsidRDefault="00EC246A" w:rsidP="00B75757"/>
    <w:p w14:paraId="7A44DF79" w14:textId="77777777" w:rsidR="0033526E" w:rsidRDefault="0033526E" w:rsidP="00B75757"/>
    <w:p w14:paraId="3536E109" w14:textId="295EF4B2" w:rsidR="00EC246A" w:rsidRDefault="00EC246A" w:rsidP="00B75757">
      <w:r>
        <w:t>z-score vs t-score</w:t>
      </w:r>
    </w:p>
    <w:p w14:paraId="082123EC" w14:textId="35EFAABF" w:rsidR="00B75757" w:rsidRDefault="00EC246A" w:rsidP="00B75757">
      <w:r>
        <w:rPr>
          <w:noProof/>
        </w:rPr>
        <w:lastRenderedPageBreak/>
        <w:drawing>
          <wp:inline distT="0" distB="0" distL="0" distR="0" wp14:anchorId="59E5D928" wp14:editId="4E8ED4F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27FF" w14:textId="5108FC0C" w:rsidR="00BB1551" w:rsidRDefault="00002A0A" w:rsidP="0010585D">
      <w:pPr>
        <w:pStyle w:val="Heading2"/>
      </w:pPr>
      <w:r w:rsidRPr="00002A0A">
        <w:t>8.3 Standard Errors</w:t>
      </w:r>
    </w:p>
    <w:p w14:paraId="7AA8DF37" w14:textId="77777777" w:rsidR="00BB1551" w:rsidRDefault="00BB1551" w:rsidP="0010585D">
      <w:r>
        <w:t>Standard normal, mean = 0, variance = 1</w:t>
      </w:r>
    </w:p>
    <w:p w14:paraId="493404A5" w14:textId="6029C7EA" w:rsidR="00BB1551" w:rsidRDefault="00BB1551" w:rsidP="0010585D">
      <w:r>
        <w:rPr>
          <w:noProof/>
        </w:rPr>
        <w:drawing>
          <wp:inline distT="0" distB="0" distL="0" distR="0" wp14:anchorId="7A81B48A" wp14:editId="77047405">
            <wp:extent cx="5254171" cy="295547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365" cy="295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E73F23" w14:textId="5FE42EEE" w:rsidR="00BB1551" w:rsidRDefault="00BB1551" w:rsidP="0010585D">
      <w:r>
        <w:rPr>
          <w:noProof/>
        </w:rPr>
        <w:lastRenderedPageBreak/>
        <w:drawing>
          <wp:inline distT="0" distB="0" distL="0" distR="0" wp14:anchorId="1370E5AF" wp14:editId="1200F61F">
            <wp:extent cx="5263847" cy="29609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209" cy="29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49DC" w14:textId="1CAD063A" w:rsidR="00BB1551" w:rsidRDefault="00BB1551" w:rsidP="00BB155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 w:rsidRPr="00BB1551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after doing this new standardization procedure where we divide by the standard error</w:t>
      </w:r>
      <w: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 xml:space="preserve"> instead of standard deviation</w:t>
      </w:r>
      <w:r w:rsidRPr="00BB1551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.</w:t>
      </w:r>
    </w:p>
    <w:p w14:paraId="2FEE0C1E" w14:textId="77777777" w:rsidR="008E3FCF" w:rsidRDefault="008E3FCF" w:rsidP="00BB155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If we have a random variable t and it’s a ratio of on top, Z (a standard normal random variable) and on the bottom, the square root of a chi-squared distribution with d degrees of freedom divided by d, it follows a t distribution with d degrees of freedom</w:t>
      </w:r>
    </w:p>
    <w:p w14:paraId="517558F9" w14:textId="77777777" w:rsidR="00CD4C04" w:rsidRDefault="00CD4C04" w:rsidP="00BB1551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</w:p>
    <w:p w14:paraId="4FE948D6" w14:textId="0EA55678" w:rsidR="00BB1551" w:rsidRDefault="001552CD" w:rsidP="0010585D">
      <w:r>
        <w:rPr>
          <w:noProof/>
        </w:rPr>
        <w:drawing>
          <wp:inline distT="0" distB="0" distL="0" distR="0" wp14:anchorId="227ACF54" wp14:editId="4411A9F9">
            <wp:extent cx="4533899" cy="3238500"/>
            <wp:effectExtent l="0" t="0" r="635" b="0"/>
            <wp:docPr id="22" name="Picture 22" descr="https://daviddalpiaz.github.io/appliedstats/slr-inf_files/figure-html/unnamed-chunk-13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aviddalpiaz.github.io/appliedstats/slr-inf_files/figure-html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00" cy="324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8D3EA" w14:textId="77777777" w:rsidR="001552CD" w:rsidRDefault="001552CD" w:rsidP="0010585D">
      <w:r>
        <w:t>A t distribution with any degrees of freedom: mean = 0, s</w:t>
      </w:r>
      <w:r w:rsidR="0010585D">
        <w:t>ymmetric</w:t>
      </w:r>
    </w:p>
    <w:p w14:paraId="65D67513" w14:textId="53F599D3" w:rsidR="001552CD" w:rsidRPr="00BB1551" w:rsidRDefault="001552CD" w:rsidP="001552CD">
      <w:pPr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A t distribution is similar to a standard normal, but with heavier tails</w:t>
      </w:r>
      <w:r w:rsidR="00054C81">
        <w:rPr>
          <w:rFonts w:ascii="Arial" w:eastAsia="Times New Roman" w:hAnsi="Arial" w:cs="Arial"/>
          <w:color w:val="333333"/>
          <w:sz w:val="21"/>
          <w:szCs w:val="21"/>
          <w:shd w:val="clear" w:color="auto" w:fill="FFFFFF"/>
        </w:rPr>
        <w:t>, a normal distribution has more of its density closer to the mean while t distributions are more spread out</w:t>
      </w:r>
    </w:p>
    <w:p w14:paraId="7C178774" w14:textId="7F5A8920" w:rsidR="00054C81" w:rsidRDefault="0010585D" w:rsidP="0010585D">
      <w:r>
        <w:t xml:space="preserve"> </w:t>
      </w:r>
    </w:p>
    <w:p w14:paraId="4F4B7FF8" w14:textId="545C1C67" w:rsidR="00054C81" w:rsidRDefault="00054C81" w:rsidP="0010585D">
      <w:r>
        <w:lastRenderedPageBreak/>
        <w:t>How spread out is dependent on their degrees of freedom: as degrees of freedom increases, the tail has less of density and more of it is closer to zero and become more like a standard normal distribution</w:t>
      </w:r>
    </w:p>
    <w:p w14:paraId="6CBA7568" w14:textId="25BA701F" w:rsidR="00263510" w:rsidRDefault="00263510" w:rsidP="0010585D">
      <w:r>
        <w:rPr>
          <w:noProof/>
        </w:rPr>
        <w:drawing>
          <wp:inline distT="0" distB="0" distL="0" distR="0" wp14:anchorId="7581EEF6" wp14:editId="5D29C013">
            <wp:extent cx="5214257" cy="162741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578" t="25397" r="7693" b="25926"/>
                    <a:stretch/>
                  </pic:blipFill>
                  <pic:spPr bwMode="auto">
                    <a:xfrm>
                      <a:off x="0" y="0"/>
                      <a:ext cx="5214257" cy="162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D808D" w14:textId="597507E1" w:rsidR="00263510" w:rsidRDefault="00263510" w:rsidP="0010585D">
      <w:r>
        <w:t xml:space="preserve">Since we’re using standard error, it’s becoming more variable </w:t>
      </w:r>
    </w:p>
    <w:p w14:paraId="7C6C1938" w14:textId="0923BB4E" w:rsidR="00263510" w:rsidRDefault="00263510" w:rsidP="0010585D">
      <w:r>
        <w:t>As the sample size grows, the degrees of freedom grow and t distribution become closer to the standard distribution</w:t>
      </w:r>
    </w:p>
    <w:p w14:paraId="2B80A39C" w14:textId="1FA8EFFD" w:rsidR="00263510" w:rsidRDefault="00002A0A" w:rsidP="00002A0A">
      <w:pPr>
        <w:pStyle w:val="Heading2"/>
      </w:pPr>
      <w:r w:rsidRPr="00002A0A">
        <w:t>8.4 Confidence Intervals for Slope and Intercept</w:t>
      </w:r>
    </w:p>
    <w:p w14:paraId="0534FCE3" w14:textId="16CE8080" w:rsidR="00054C81" w:rsidRDefault="00002A0A" w:rsidP="0010585D">
      <w:r>
        <w:rPr>
          <w:noProof/>
        </w:rPr>
        <w:drawing>
          <wp:inline distT="0" distB="0" distL="0" distR="0" wp14:anchorId="5102968D" wp14:editId="1097DE4F">
            <wp:extent cx="4648200" cy="2624543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0C30CE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026" cy="265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7B15" w14:textId="07D88AE2" w:rsidR="006D0B99" w:rsidRDefault="006D0B99" w:rsidP="0010585D">
      <w:r>
        <w:rPr>
          <w:noProof/>
        </w:rPr>
        <w:lastRenderedPageBreak/>
        <w:drawing>
          <wp:inline distT="0" distB="0" distL="0" distR="0" wp14:anchorId="44596969" wp14:editId="3A09D8EC">
            <wp:extent cx="4533900" cy="2552256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0C7CF7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641" cy="258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0EB" w14:textId="77777777" w:rsidR="006D0B99" w:rsidRDefault="006D0B99" w:rsidP="0010585D">
      <w:r>
        <w:t>Higher confidence level needs larger interval (blue)</w:t>
      </w:r>
    </w:p>
    <w:p w14:paraId="288CF9B9" w14:textId="77777777" w:rsidR="006D0B99" w:rsidRDefault="006D0B99" w:rsidP="0010585D">
      <w:r>
        <w:t>The width of the interval is based on two things:</w:t>
      </w:r>
    </w:p>
    <w:p w14:paraId="088C7EBF" w14:textId="77777777" w:rsidR="006D0B99" w:rsidRDefault="006D0B99" w:rsidP="006D0B99">
      <w:pPr>
        <w:pStyle w:val="ListParagraph"/>
        <w:numPr>
          <w:ilvl w:val="0"/>
          <w:numId w:val="4"/>
        </w:numPr>
      </w:pPr>
      <w:r>
        <w:t>Standard error, we don’t control</w:t>
      </w:r>
    </w:p>
    <w:p w14:paraId="1954A498" w14:textId="3EC751BA" w:rsidR="006D0B99" w:rsidRDefault="006D0B99" w:rsidP="006D0B99">
      <w:pPr>
        <w:pStyle w:val="ListParagraph"/>
        <w:numPr>
          <w:ilvl w:val="0"/>
          <w:numId w:val="4"/>
        </w:numPr>
      </w:pPr>
      <w:r>
        <w:t xml:space="preserve">Critical value, have some control via the confidence level </w:t>
      </w:r>
    </w:p>
    <w:p w14:paraId="5DD54E93" w14:textId="14B42224" w:rsidR="0010585D" w:rsidRDefault="006D0B99" w:rsidP="00B75757">
      <w:r>
        <w:t>We are 99% confident that the true change in mean stopping distance for an increase in speed of one mile per hour is between 2.81 and 5.05</w:t>
      </w:r>
    </w:p>
    <w:p w14:paraId="5D8E7C38" w14:textId="6CE3155B" w:rsidR="0085364B" w:rsidRDefault="0085364B" w:rsidP="00B75757"/>
    <w:p w14:paraId="1C0D922E" w14:textId="57198302" w:rsidR="00F80626" w:rsidRDefault="009E30C2" w:rsidP="009E30C2">
      <w:pPr>
        <w:pStyle w:val="Heading2"/>
      </w:pPr>
      <w:r>
        <w:t>Mean response</w:t>
      </w:r>
    </w:p>
    <w:p w14:paraId="5EDD9CC8" w14:textId="76D48769" w:rsidR="007E48EF" w:rsidRDefault="00650B8D" w:rsidP="00B75757">
      <w:r>
        <w:rPr>
          <w:noProof/>
        </w:rPr>
        <w:drawing>
          <wp:inline distT="0" distB="0" distL="0" distR="0" wp14:anchorId="5B5E37F9" wp14:editId="1CCF052D">
            <wp:extent cx="5513614" cy="30714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0CBDCC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"/>
                    <a:stretch/>
                  </pic:blipFill>
                  <pic:spPr bwMode="auto">
                    <a:xfrm>
                      <a:off x="0" y="0"/>
                      <a:ext cx="5524231" cy="307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E825" w14:textId="08C3B70D" w:rsidR="009E30C2" w:rsidRDefault="009E30C2" w:rsidP="00B75757">
      <w:r>
        <w:lastRenderedPageBreak/>
        <w:t>The further away from the sample mean of x, the larger the standard error is going to be.</w:t>
      </w:r>
    </w:p>
    <w:p w14:paraId="06754692" w14:textId="54055C03" w:rsidR="009E30C2" w:rsidRDefault="009E30C2" w:rsidP="00B75757">
      <w:r>
        <w:t>The mean of y that is the stopping distance when x is 21.</w:t>
      </w:r>
    </w:p>
    <w:p w14:paraId="44ACB043" w14:textId="1546AE30" w:rsidR="0085364B" w:rsidRDefault="0085364B" w:rsidP="00B75757">
      <w:r>
        <w:t>This interval is</w:t>
      </w:r>
      <w:r w:rsidR="00F80626">
        <w:t xml:space="preserve"> for the mean of y,</w:t>
      </w:r>
      <w:r>
        <w:t xml:space="preserve"> capturing is where we think this regression line would be for an x of 21, not </w:t>
      </w:r>
      <w:r w:rsidR="009E30C2">
        <w:t>all the potential observations for x of 21.</w:t>
      </w:r>
    </w:p>
    <w:p w14:paraId="53B84C4B" w14:textId="77777777" w:rsidR="00650B8D" w:rsidRDefault="00650B8D" w:rsidP="00650B8D">
      <w:pPr>
        <w:pStyle w:val="Heading2"/>
      </w:pPr>
      <w:r>
        <w:t>Prediction Intervals</w:t>
      </w:r>
    </w:p>
    <w:p w14:paraId="53951B36" w14:textId="300685AF" w:rsidR="00650B8D" w:rsidRDefault="00650B8D" w:rsidP="00B75757">
      <w:r>
        <w:rPr>
          <w:noProof/>
        </w:rPr>
        <w:drawing>
          <wp:inline distT="0" distB="0" distL="0" distR="0" wp14:anchorId="0B14D6D7" wp14:editId="20EA849C">
            <wp:extent cx="5243363" cy="2971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0C98F8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057" cy="301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6158" w14:textId="5652C84A" w:rsidR="00030446" w:rsidRDefault="00030446" w:rsidP="00B75757">
      <w:r>
        <w:rPr>
          <w:noProof/>
        </w:rPr>
        <w:drawing>
          <wp:inline distT="0" distB="0" distL="0" distR="0" wp14:anchorId="4B16295B" wp14:editId="53745CA1">
            <wp:extent cx="5247361" cy="2933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0C475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350" cy="295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99C" w14:textId="0901337E" w:rsidR="007E48EF" w:rsidRPr="007E48EF" w:rsidRDefault="00885309">
      <w:r>
        <w:t>Also, both intervals are at its narrowest when we’re predicting at x bar and the further we get away, the wider the interval gets, since there’s less data near the points that we’re predicting at.</w:t>
      </w:r>
      <w:r w:rsidR="007E48EF">
        <w:br w:type="page"/>
      </w:r>
    </w:p>
    <w:p w14:paraId="7C67F167" w14:textId="321276E3" w:rsidR="00352EDA" w:rsidRDefault="00352EDA" w:rsidP="00352EDA">
      <w:pPr>
        <w:pStyle w:val="Heading2"/>
      </w:pPr>
      <w:r>
        <w:lastRenderedPageBreak/>
        <w:t xml:space="preserve">8.5 </w:t>
      </w:r>
      <w:r w:rsidRPr="00352EDA">
        <w:t>Hypothesis Tests</w:t>
      </w:r>
    </w:p>
    <w:p w14:paraId="065B5D62" w14:textId="6CAE9E62" w:rsidR="00352EDA" w:rsidRDefault="00352EDA" w:rsidP="00352EDA">
      <w:r>
        <w:rPr>
          <w:noProof/>
        </w:rPr>
        <w:drawing>
          <wp:inline distT="0" distB="0" distL="0" distR="0" wp14:anchorId="6B19F82D" wp14:editId="43AC676D">
            <wp:extent cx="4358865" cy="242751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41D0B.tmp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498"/>
                    <a:stretch/>
                  </pic:blipFill>
                  <pic:spPr bwMode="auto">
                    <a:xfrm>
                      <a:off x="0" y="0"/>
                      <a:ext cx="4373271" cy="243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E8F6B" w14:textId="0E1F8C7F" w:rsidR="00855AD4" w:rsidRDefault="00855AD4" w:rsidP="00191144">
      <w:pPr>
        <w:pStyle w:val="ListParagraph"/>
        <w:numPr>
          <w:ilvl w:val="0"/>
          <w:numId w:val="5"/>
        </w:numPr>
      </w:pPr>
      <w:r>
        <w:t xml:space="preserve">Test for whether or not we need to use a line to model the data </w:t>
      </w:r>
      <w:proofErr w:type="gramStart"/>
      <w:r>
        <w:t xml:space="preserve">( </w:t>
      </w:r>
      <w:r w:rsidR="009B72E1">
        <w:t>H</w:t>
      </w:r>
      <w:proofErr w:type="gramEnd"/>
      <w:r w:rsidR="009B72E1">
        <w:t>0: there is no significant linear relationship between x and y</w:t>
      </w:r>
      <w:r>
        <w:t>)</w:t>
      </w:r>
    </w:p>
    <w:p w14:paraId="318BA230" w14:textId="2FA113D8" w:rsidR="00352EDA" w:rsidRDefault="00855AD4" w:rsidP="00352EDA">
      <w:r>
        <w:rPr>
          <w:noProof/>
        </w:rPr>
        <w:drawing>
          <wp:inline distT="0" distB="0" distL="0" distR="0" wp14:anchorId="3B0E3124" wp14:editId="61EFFC01">
            <wp:extent cx="4595892" cy="2563586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4910F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66" cy="25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253A" w14:textId="6810A6F4" w:rsidR="00D0489B" w:rsidRDefault="00D0489B" w:rsidP="00352EDA">
      <w:r>
        <w:rPr>
          <w:noProof/>
        </w:rPr>
        <w:lastRenderedPageBreak/>
        <w:drawing>
          <wp:inline distT="0" distB="0" distL="0" distR="0" wp14:anchorId="64DC5029" wp14:editId="2AE2460C">
            <wp:extent cx="4603620" cy="2596243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421E3.tmp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7"/>
                    <a:stretch/>
                  </pic:blipFill>
                  <pic:spPr bwMode="auto">
                    <a:xfrm>
                      <a:off x="0" y="0"/>
                      <a:ext cx="4616593" cy="2603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BC86" w14:textId="766EB2C3" w:rsidR="00D0489B" w:rsidRDefault="00D0489B" w:rsidP="00352EDA">
      <w:r>
        <w:t xml:space="preserve">p-value &lt; 0.01, reject H0 =&gt; there is a linear relationship </w:t>
      </w:r>
    </w:p>
    <w:p w14:paraId="0FCCDA94" w14:textId="28C7D2B4" w:rsidR="001C5F8D" w:rsidRDefault="001C5F8D" w:rsidP="001C5F8D">
      <w:pPr>
        <w:pStyle w:val="ListParagraph"/>
        <w:numPr>
          <w:ilvl w:val="0"/>
          <w:numId w:val="5"/>
        </w:numPr>
      </w:pPr>
      <w:r>
        <w:t>Confidence Interval</w:t>
      </w:r>
    </w:p>
    <w:p w14:paraId="309E082C" w14:textId="46020C3F" w:rsidR="00855AD4" w:rsidRDefault="001C5F8D" w:rsidP="00635C02">
      <w:pPr>
        <w:pStyle w:val="ListParagraph"/>
      </w:pPr>
      <w:r>
        <w:rPr>
          <w:noProof/>
        </w:rPr>
        <w:drawing>
          <wp:inline distT="0" distB="0" distL="0" distR="0" wp14:anchorId="4BBCBCAB" wp14:editId="67A96719">
            <wp:extent cx="4106603" cy="2307771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4389E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770" cy="23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B6E5" w14:textId="06203B6D" w:rsidR="001C5F8D" w:rsidRDefault="001C5F8D" w:rsidP="00352EDA">
      <w:r>
        <w:rPr>
          <w:noProof/>
        </w:rPr>
        <w:drawing>
          <wp:inline distT="0" distB="0" distL="0" distR="0" wp14:anchorId="4E95D869" wp14:editId="42551726">
            <wp:extent cx="4540947" cy="227511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4D8D7.tmp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39"/>
                    <a:stretch/>
                  </pic:blipFill>
                  <pic:spPr bwMode="auto">
                    <a:xfrm>
                      <a:off x="0" y="0"/>
                      <a:ext cx="4587335" cy="229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465B8" w14:textId="311CB3A1" w:rsidR="001C5F8D" w:rsidRDefault="001C5F8D" w:rsidP="00352EDA">
      <w:r>
        <w:t>0 is outside of the interval =&gt; reject H0</w:t>
      </w:r>
    </w:p>
    <w:p w14:paraId="3523EA54" w14:textId="418CBFE3" w:rsidR="001C5F8D" w:rsidRDefault="00635C02" w:rsidP="00352EDA">
      <w:r>
        <w:rPr>
          <w:noProof/>
        </w:rPr>
        <w:lastRenderedPageBreak/>
        <w:drawing>
          <wp:inline distT="0" distB="0" distL="0" distR="0" wp14:anchorId="06634553" wp14:editId="64477CD3">
            <wp:extent cx="4544786" cy="255547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4A0F1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409" cy="257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B2A1" w14:textId="77777777" w:rsidR="00530CE4" w:rsidRDefault="00530CE4" w:rsidP="00530CE4">
      <w:pPr>
        <w:pStyle w:val="ListParagraph"/>
        <w:numPr>
          <w:ilvl w:val="0"/>
          <w:numId w:val="6"/>
        </w:numPr>
      </w:pPr>
      <w:r>
        <w:t>P = 0.52 &gt; 0.05, fail to reject H0 =&gt; no linear, correct</w:t>
      </w:r>
    </w:p>
    <w:p w14:paraId="6D83ED3D" w14:textId="77777777" w:rsidR="00530CE4" w:rsidRDefault="00530CE4" w:rsidP="00530CE4">
      <w:pPr>
        <w:pStyle w:val="ListParagraph"/>
        <w:numPr>
          <w:ilvl w:val="0"/>
          <w:numId w:val="6"/>
        </w:numPr>
      </w:pPr>
      <w:r>
        <w:t>P = 0.03 &lt; 0.05, reject =&gt; linear, wrong</w:t>
      </w:r>
    </w:p>
    <w:p w14:paraId="4FAA5084" w14:textId="64BB483A" w:rsidR="00635C02" w:rsidRDefault="00530CE4" w:rsidP="00530CE4">
      <w:pPr>
        <w:pStyle w:val="ListParagraph"/>
        <w:numPr>
          <w:ilvl w:val="0"/>
          <w:numId w:val="6"/>
        </w:numPr>
      </w:pPr>
      <w:r>
        <w:t>P = 3.7 * 10</w:t>
      </w:r>
      <w:r>
        <w:rPr>
          <w:vertAlign w:val="superscript"/>
        </w:rPr>
        <w:t>-12</w:t>
      </w:r>
      <w:r>
        <w:t xml:space="preserve"> &lt; 0.05, reject =&gt; linear, correct</w:t>
      </w:r>
    </w:p>
    <w:p w14:paraId="7FCED36D" w14:textId="57CBC719" w:rsidR="00530CE4" w:rsidRDefault="007E48EF" w:rsidP="00530CE4">
      <w:pPr>
        <w:ind w:left="360"/>
      </w:pPr>
      <w:r>
        <w:rPr>
          <w:noProof/>
        </w:rPr>
        <w:drawing>
          <wp:inline distT="0" distB="0" distL="0" distR="0" wp14:anchorId="64FBBFE8" wp14:editId="74065CF9">
            <wp:extent cx="5131805" cy="282139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47296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32" cy="282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E4E5" w14:textId="1360234D" w:rsidR="00A52489" w:rsidRDefault="00A52489" w:rsidP="00530CE4">
      <w:pPr>
        <w:ind w:left="360"/>
      </w:pPr>
      <w:r>
        <w:t>Type 1 Error: just like Pic2, reject a True H0, there is no relationship, control alpha</w:t>
      </w:r>
    </w:p>
    <w:p w14:paraId="30CCC986" w14:textId="71D7BDA5" w:rsidR="00A52489" w:rsidRDefault="00A52489" w:rsidP="00530CE4">
      <w:pPr>
        <w:ind w:left="360"/>
      </w:pPr>
      <w:r>
        <w:t>Type 2 Error: fail to reject a False H0, there is relationship, beta</w:t>
      </w:r>
      <w:bookmarkStart w:id="0" w:name="_GoBack"/>
      <w:bookmarkEnd w:id="0"/>
    </w:p>
    <w:p w14:paraId="74ADE891" w14:textId="0A0B974F" w:rsidR="00530CE4" w:rsidRDefault="00530CE4" w:rsidP="00352EDA"/>
    <w:p w14:paraId="2DF25DB7" w14:textId="77777777" w:rsidR="00635C02" w:rsidRPr="0050215A" w:rsidRDefault="00635C02" w:rsidP="00352EDA"/>
    <w:sectPr w:rsidR="00635C02" w:rsidRPr="005021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MJXc-TeX-main-Rw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D0745E"/>
    <w:multiLevelType w:val="hybridMultilevel"/>
    <w:tmpl w:val="A53C7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24148"/>
    <w:multiLevelType w:val="multilevel"/>
    <w:tmpl w:val="2BD05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F1736B"/>
    <w:multiLevelType w:val="hybridMultilevel"/>
    <w:tmpl w:val="504CC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15A34"/>
    <w:multiLevelType w:val="multilevel"/>
    <w:tmpl w:val="A99E9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BF62F1"/>
    <w:multiLevelType w:val="hybridMultilevel"/>
    <w:tmpl w:val="D52C78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D30143"/>
    <w:multiLevelType w:val="multilevel"/>
    <w:tmpl w:val="269C8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865"/>
    <w:rsid w:val="00002A0A"/>
    <w:rsid w:val="00030446"/>
    <w:rsid w:val="00050D4F"/>
    <w:rsid w:val="0005344C"/>
    <w:rsid w:val="00054C81"/>
    <w:rsid w:val="000C6279"/>
    <w:rsid w:val="000D66DE"/>
    <w:rsid w:val="0010585D"/>
    <w:rsid w:val="00112267"/>
    <w:rsid w:val="0015353E"/>
    <w:rsid w:val="001552CD"/>
    <w:rsid w:val="00187268"/>
    <w:rsid w:val="00191144"/>
    <w:rsid w:val="001C5F8D"/>
    <w:rsid w:val="0020279A"/>
    <w:rsid w:val="0021625A"/>
    <w:rsid w:val="00263510"/>
    <w:rsid w:val="0027779C"/>
    <w:rsid w:val="00280337"/>
    <w:rsid w:val="002D265E"/>
    <w:rsid w:val="0033526E"/>
    <w:rsid w:val="00347C43"/>
    <w:rsid w:val="00350126"/>
    <w:rsid w:val="00352EDA"/>
    <w:rsid w:val="003B4CF8"/>
    <w:rsid w:val="003D6D30"/>
    <w:rsid w:val="004C2389"/>
    <w:rsid w:val="0050215A"/>
    <w:rsid w:val="00530CE4"/>
    <w:rsid w:val="00550A2F"/>
    <w:rsid w:val="005B5865"/>
    <w:rsid w:val="006231B8"/>
    <w:rsid w:val="00635C02"/>
    <w:rsid w:val="00650B8D"/>
    <w:rsid w:val="006A47C7"/>
    <w:rsid w:val="006D0B99"/>
    <w:rsid w:val="006F1143"/>
    <w:rsid w:val="007766BA"/>
    <w:rsid w:val="00793E37"/>
    <w:rsid w:val="007A3E4A"/>
    <w:rsid w:val="007E48EF"/>
    <w:rsid w:val="007F5A05"/>
    <w:rsid w:val="0085364B"/>
    <w:rsid w:val="00855AD4"/>
    <w:rsid w:val="00885309"/>
    <w:rsid w:val="008C5255"/>
    <w:rsid w:val="008E3FCF"/>
    <w:rsid w:val="00982D03"/>
    <w:rsid w:val="009B72E1"/>
    <w:rsid w:val="009E30C2"/>
    <w:rsid w:val="00A50FAC"/>
    <w:rsid w:val="00A52489"/>
    <w:rsid w:val="00AB39EE"/>
    <w:rsid w:val="00B24094"/>
    <w:rsid w:val="00B27AD2"/>
    <w:rsid w:val="00B75757"/>
    <w:rsid w:val="00BB1551"/>
    <w:rsid w:val="00BB3C52"/>
    <w:rsid w:val="00C15535"/>
    <w:rsid w:val="00C61C88"/>
    <w:rsid w:val="00C924C6"/>
    <w:rsid w:val="00CD4C04"/>
    <w:rsid w:val="00D0489B"/>
    <w:rsid w:val="00D235CE"/>
    <w:rsid w:val="00D23BB9"/>
    <w:rsid w:val="00D54E33"/>
    <w:rsid w:val="00DC2529"/>
    <w:rsid w:val="00E116B6"/>
    <w:rsid w:val="00E46C3D"/>
    <w:rsid w:val="00E5003B"/>
    <w:rsid w:val="00EC246A"/>
    <w:rsid w:val="00F80626"/>
    <w:rsid w:val="00FA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F8ACA"/>
  <w15:chartTrackingRefBased/>
  <w15:docId w15:val="{6326F6F1-1758-43F0-9D17-56B72E171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E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8033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11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7C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5012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803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0337"/>
    <w:rPr>
      <w:b/>
      <w:bCs/>
    </w:rPr>
  </w:style>
  <w:style w:type="character" w:customStyle="1" w:styleId="mjx-char">
    <w:name w:val="mjx-char"/>
    <w:basedOn w:val="DefaultParagraphFont"/>
    <w:rsid w:val="00280337"/>
  </w:style>
  <w:style w:type="character" w:customStyle="1" w:styleId="mjxassistivemathml">
    <w:name w:val="mjx_assistive_mathml"/>
    <w:basedOn w:val="DefaultParagraphFont"/>
    <w:rsid w:val="00280337"/>
  </w:style>
  <w:style w:type="character" w:customStyle="1" w:styleId="Heading2Char">
    <w:name w:val="Heading 2 Char"/>
    <w:basedOn w:val="DefaultParagraphFont"/>
    <w:link w:val="Heading2"/>
    <w:uiPriority w:val="9"/>
    <w:rsid w:val="0028033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D54E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4E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54E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C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11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46C3D"/>
    <w:rPr>
      <w:i/>
      <w:iCs/>
    </w:rPr>
  </w:style>
  <w:style w:type="paragraph" w:styleId="ListParagraph">
    <w:name w:val="List Paragraph"/>
    <w:basedOn w:val="Normal"/>
    <w:uiPriority w:val="34"/>
    <w:qFormat/>
    <w:rsid w:val="006D0B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0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1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16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0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23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9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5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7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5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tmp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tmp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984</TotalTime>
  <Pages>16</Pages>
  <Words>727</Words>
  <Characters>4144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Bryna</dc:creator>
  <cp:keywords/>
  <dc:description/>
  <cp:lastModifiedBy>Bryna</cp:lastModifiedBy>
  <cp:revision>53</cp:revision>
  <dcterms:created xsi:type="dcterms:W3CDTF">2018-05-16T19:47:00Z</dcterms:created>
  <dcterms:modified xsi:type="dcterms:W3CDTF">2018-06-01T20:49:00Z</dcterms:modified>
</cp:coreProperties>
</file>